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D1D59" w14:textId="77777777" w:rsidR="00F75253" w:rsidRPr="00E4577C" w:rsidRDefault="00F75253" w:rsidP="00F75253">
      <w:pPr>
        <w:ind w:left="-180"/>
        <w:jc w:val="center"/>
        <w:rPr>
          <w:sz w:val="32"/>
          <w:u w:val="single"/>
        </w:rPr>
      </w:pPr>
      <w:r w:rsidRPr="00AA087C">
        <w:rPr>
          <w:sz w:val="32"/>
          <w:u w:val="single"/>
        </w:rPr>
        <w:t xml:space="preserve">Lesson </w:t>
      </w:r>
      <w:r>
        <w:rPr>
          <w:sz w:val="32"/>
          <w:u w:val="single"/>
        </w:rPr>
        <w:t>2.2 – Compare Mixed Numbers</w:t>
      </w:r>
    </w:p>
    <w:p w14:paraId="704B9F05" w14:textId="77777777" w:rsidR="00F75253" w:rsidRDefault="00F75253" w:rsidP="00F75253">
      <w:pPr>
        <w:pStyle w:val="ListParagraph"/>
        <w:ind w:left="0"/>
        <w:jc w:val="center"/>
        <w:rPr>
          <w:b/>
          <w:sz w:val="40"/>
          <w:u w:val="single"/>
        </w:rPr>
      </w:pPr>
    </w:p>
    <w:p w14:paraId="20206BCB" w14:textId="77777777" w:rsidR="00F75253" w:rsidRPr="007A2B49" w:rsidRDefault="00F75253" w:rsidP="00F75253">
      <w:pPr>
        <w:pStyle w:val="ListParagraph"/>
        <w:ind w:left="1710" w:hanging="1710"/>
        <w:rPr>
          <w:rFonts w:cs="Verdana"/>
          <w:sz w:val="32"/>
          <w:szCs w:val="32"/>
        </w:rPr>
      </w:pPr>
      <w:r w:rsidRPr="008C63D8">
        <w:rPr>
          <w:b/>
          <w:sz w:val="36"/>
          <w:szCs w:val="32"/>
        </w:rPr>
        <w:t>Standard</w:t>
      </w:r>
      <w:r w:rsidRPr="007A2B49">
        <w:rPr>
          <w:b/>
          <w:sz w:val="32"/>
          <w:szCs w:val="32"/>
        </w:rPr>
        <w:t xml:space="preserve">: </w:t>
      </w:r>
      <w:r w:rsidRPr="007A2B49">
        <w:rPr>
          <w:rFonts w:cs="Verdana"/>
          <w:bCs/>
          <w:i/>
          <w:sz w:val="32"/>
          <w:szCs w:val="32"/>
          <w:u w:val="single"/>
        </w:rPr>
        <w:t xml:space="preserve">Number Sense </w:t>
      </w:r>
      <w:r>
        <w:rPr>
          <w:rFonts w:cs="Verdana"/>
          <w:i/>
          <w:sz w:val="32"/>
          <w:szCs w:val="32"/>
          <w:u w:val="single"/>
        </w:rPr>
        <w:t>1.1</w:t>
      </w:r>
      <w:r>
        <w:rPr>
          <w:rFonts w:cs="Verdana"/>
          <w:sz w:val="32"/>
          <w:szCs w:val="32"/>
        </w:rPr>
        <w:t>– Compare and order positive and negative fractions, decimals, and mixed numbers and place them on a number line.</w:t>
      </w:r>
    </w:p>
    <w:p w14:paraId="16D410A8" w14:textId="77777777" w:rsidR="00F75253" w:rsidRDefault="00F75253" w:rsidP="00F75253">
      <w:pPr>
        <w:pStyle w:val="ListParagraph"/>
        <w:ind w:left="0"/>
        <w:rPr>
          <w:rFonts w:ascii="Verdana" w:hAnsi="Verdana" w:cs="Verdana"/>
          <w:sz w:val="28"/>
          <w:szCs w:val="28"/>
        </w:rPr>
      </w:pPr>
    </w:p>
    <w:p w14:paraId="608FC290" w14:textId="77777777" w:rsidR="00F75253" w:rsidRDefault="00F75253" w:rsidP="00F75253">
      <w:pPr>
        <w:pStyle w:val="ListParagraph"/>
        <w:ind w:left="0"/>
        <w:rPr>
          <w:rFonts w:cs="Verdana"/>
          <w:sz w:val="32"/>
          <w:szCs w:val="28"/>
        </w:rPr>
      </w:pPr>
      <w:r w:rsidRPr="008C63D8">
        <w:rPr>
          <w:rFonts w:cs="Verdana"/>
          <w:b/>
          <w:sz w:val="36"/>
          <w:szCs w:val="28"/>
        </w:rPr>
        <w:t>Objective:</w:t>
      </w:r>
      <w:r w:rsidRPr="008C63D8">
        <w:rPr>
          <w:rFonts w:cs="Verdana"/>
          <w:sz w:val="36"/>
          <w:szCs w:val="28"/>
        </w:rPr>
        <w:t xml:space="preserve"> </w:t>
      </w:r>
      <w:r w:rsidRPr="001F7536">
        <w:rPr>
          <w:rFonts w:cs="Verdana"/>
          <w:sz w:val="32"/>
          <w:szCs w:val="28"/>
        </w:rPr>
        <w:t>S</w:t>
      </w:r>
      <w:r>
        <w:rPr>
          <w:rFonts w:cs="Verdana"/>
          <w:sz w:val="32"/>
          <w:szCs w:val="28"/>
        </w:rPr>
        <w:t xml:space="preserve">tudents will be able to find common denominators and </w:t>
      </w:r>
    </w:p>
    <w:p w14:paraId="0627FDBC" w14:textId="77777777" w:rsidR="00F75253" w:rsidRPr="00F75253" w:rsidRDefault="00F75253" w:rsidP="00F75253">
      <w:pPr>
        <w:pStyle w:val="ListParagraph"/>
        <w:ind w:left="1800"/>
        <w:rPr>
          <w:rFonts w:cs="Verdana"/>
          <w:sz w:val="32"/>
          <w:szCs w:val="28"/>
        </w:rPr>
      </w:pPr>
      <w:proofErr w:type="gramStart"/>
      <w:r>
        <w:rPr>
          <w:rFonts w:cs="Verdana"/>
          <w:sz w:val="32"/>
          <w:szCs w:val="28"/>
        </w:rPr>
        <w:t>rename</w:t>
      </w:r>
      <w:proofErr w:type="gramEnd"/>
      <w:r w:rsidRPr="00F75253">
        <w:rPr>
          <w:rFonts w:cs="Verdana"/>
          <w:sz w:val="32"/>
          <w:szCs w:val="28"/>
        </w:rPr>
        <w:t xml:space="preserve"> </w:t>
      </w:r>
      <w:r>
        <w:rPr>
          <w:rFonts w:cs="Verdana"/>
          <w:sz w:val="32"/>
          <w:szCs w:val="28"/>
        </w:rPr>
        <w:t xml:space="preserve">MIXED </w:t>
      </w:r>
      <w:r w:rsidRPr="00F75253">
        <w:rPr>
          <w:rFonts w:cs="Verdana"/>
          <w:sz w:val="32"/>
          <w:szCs w:val="28"/>
        </w:rPr>
        <w:t>fractions.  Then use these new fractions to order and compare.</w:t>
      </w:r>
    </w:p>
    <w:p w14:paraId="473DCC98" w14:textId="77777777" w:rsidR="00F75253" w:rsidRDefault="00F75253" w:rsidP="00F75253">
      <w:pPr>
        <w:pStyle w:val="ListParagraph"/>
        <w:ind w:left="0"/>
        <w:rPr>
          <w:b/>
          <w:sz w:val="32"/>
        </w:rPr>
      </w:pPr>
    </w:p>
    <w:p w14:paraId="28DEBF02" w14:textId="77777777" w:rsidR="00F75253" w:rsidRPr="007A2B49" w:rsidRDefault="00F75253" w:rsidP="00F75253">
      <w:pPr>
        <w:pStyle w:val="ListParagraph"/>
        <w:ind w:left="0"/>
        <w:rPr>
          <w:rFonts w:ascii="Abadi MT Condensed Extra Bold" w:hAnsi="Abadi MT Condensed Extra Bold"/>
          <w:b/>
          <w:sz w:val="40"/>
          <w:u w:val="single"/>
        </w:rPr>
      </w:pPr>
      <w:r w:rsidRPr="007A2B49">
        <w:rPr>
          <w:rFonts w:ascii="Abadi MT Condensed Extra Bold" w:hAnsi="Abadi MT Condensed Extra Bold"/>
          <w:b/>
          <w:sz w:val="40"/>
          <w:u w:val="single"/>
        </w:rPr>
        <w:t>Vocabulary:</w:t>
      </w:r>
    </w:p>
    <w:p w14:paraId="045276C3" w14:textId="77777777" w:rsidR="00F75253" w:rsidRDefault="00F75253" w:rsidP="00F75253">
      <w:pPr>
        <w:pStyle w:val="ListParagraph"/>
        <w:ind w:left="0"/>
        <w:rPr>
          <w:b/>
          <w:sz w:val="32"/>
        </w:rPr>
      </w:pPr>
    </w:p>
    <w:p w14:paraId="6AA2D1CE" w14:textId="77777777" w:rsidR="00F75253" w:rsidRDefault="00F75253" w:rsidP="00F75253">
      <w:pPr>
        <w:pStyle w:val="ListParagraph"/>
        <w:tabs>
          <w:tab w:val="left" w:pos="90"/>
        </w:tabs>
        <w:ind w:left="0"/>
        <w:rPr>
          <w:sz w:val="32"/>
        </w:rPr>
      </w:pPr>
      <w:r w:rsidRPr="004117E4">
        <w:rPr>
          <w:b/>
          <w:sz w:val="32"/>
        </w:rPr>
        <w:t>Mixed Number</w:t>
      </w:r>
      <w:r>
        <w:rPr>
          <w:sz w:val="32"/>
        </w:rPr>
        <w:t xml:space="preserve"> – </w:t>
      </w:r>
    </w:p>
    <w:p w14:paraId="0357CA2B" w14:textId="77777777" w:rsidR="00BE635F" w:rsidRDefault="00BE635F" w:rsidP="00F75253">
      <w:pPr>
        <w:pStyle w:val="ListParagraph"/>
        <w:tabs>
          <w:tab w:val="left" w:pos="90"/>
        </w:tabs>
        <w:ind w:left="0"/>
        <w:rPr>
          <w:sz w:val="32"/>
        </w:rPr>
      </w:pPr>
    </w:p>
    <w:p w14:paraId="59F39089" w14:textId="77777777" w:rsidR="00BE635F" w:rsidRDefault="00BE635F" w:rsidP="00F75253">
      <w:pPr>
        <w:pStyle w:val="ListParagraph"/>
        <w:tabs>
          <w:tab w:val="left" w:pos="90"/>
        </w:tabs>
        <w:ind w:left="0"/>
        <w:rPr>
          <w:sz w:val="32"/>
        </w:rPr>
      </w:pPr>
    </w:p>
    <w:p w14:paraId="6FFCCB75" w14:textId="77777777" w:rsidR="00F75253" w:rsidRDefault="00F75253" w:rsidP="00F75253">
      <w:pPr>
        <w:pStyle w:val="ListParagraph"/>
        <w:tabs>
          <w:tab w:val="left" w:pos="90"/>
        </w:tabs>
        <w:ind w:left="0"/>
        <w:rPr>
          <w:sz w:val="32"/>
        </w:rPr>
      </w:pPr>
    </w:p>
    <w:p w14:paraId="501632BA" w14:textId="77777777" w:rsidR="00F75253" w:rsidRDefault="00F75253" w:rsidP="00F75253">
      <w:pPr>
        <w:pStyle w:val="ListParagraph"/>
        <w:ind w:left="0"/>
        <w:rPr>
          <w:sz w:val="32"/>
        </w:rPr>
      </w:pPr>
      <w:r>
        <w:rPr>
          <w:sz w:val="32"/>
        </w:rPr>
        <w:tab/>
      </w:r>
      <w:r w:rsidRPr="004117E4">
        <w:rPr>
          <w:b/>
          <w:sz w:val="32"/>
        </w:rPr>
        <w:t>Example</w:t>
      </w:r>
      <w:r>
        <w:rPr>
          <w:sz w:val="32"/>
        </w:rPr>
        <w:t xml:space="preserve"> </w:t>
      </w:r>
      <w:r w:rsidR="00BE635F">
        <w:rPr>
          <w:sz w:val="32"/>
        </w:rPr>
        <w:t>–</w:t>
      </w:r>
      <w:r>
        <w:rPr>
          <w:sz w:val="32"/>
        </w:rPr>
        <w:t xml:space="preserve"> </w:t>
      </w:r>
    </w:p>
    <w:p w14:paraId="7EA4E0B5" w14:textId="77777777" w:rsidR="00BE635F" w:rsidRDefault="00BE635F" w:rsidP="00F75253">
      <w:pPr>
        <w:pStyle w:val="ListParagraph"/>
        <w:ind w:left="0"/>
        <w:rPr>
          <w:sz w:val="48"/>
        </w:rPr>
      </w:pPr>
    </w:p>
    <w:p w14:paraId="164D897A" w14:textId="77777777" w:rsidR="00BE635F" w:rsidRDefault="00BE635F" w:rsidP="00BE635F">
      <w:pPr>
        <w:pStyle w:val="ListParagraph"/>
        <w:ind w:left="3060" w:hanging="3060"/>
        <w:rPr>
          <w:sz w:val="48"/>
        </w:rPr>
      </w:pPr>
      <w:r>
        <w:rPr>
          <w:b/>
          <w:sz w:val="32"/>
        </w:rPr>
        <w:t>P</w:t>
      </w:r>
      <w:r w:rsidRPr="00100CF6">
        <w:rPr>
          <w:b/>
          <w:sz w:val="32"/>
        </w:rPr>
        <w:t>roper fraction</w:t>
      </w:r>
      <w:r w:rsidRPr="00100CF6">
        <w:rPr>
          <w:sz w:val="32"/>
        </w:rPr>
        <w:t xml:space="preserve"> </w:t>
      </w:r>
      <w:r>
        <w:rPr>
          <w:sz w:val="48"/>
        </w:rPr>
        <w:t xml:space="preserve">– </w:t>
      </w:r>
    </w:p>
    <w:p w14:paraId="379FBB67" w14:textId="77777777" w:rsidR="00BE635F" w:rsidRDefault="00BE635F" w:rsidP="00BE635F">
      <w:pPr>
        <w:pStyle w:val="ListParagraph"/>
        <w:ind w:left="3060" w:hanging="3060"/>
        <w:rPr>
          <w:sz w:val="48"/>
        </w:rPr>
      </w:pPr>
    </w:p>
    <w:p w14:paraId="05E52D19" w14:textId="77777777" w:rsidR="00BE635F" w:rsidRDefault="00BE635F" w:rsidP="00BE635F">
      <w:pPr>
        <w:pStyle w:val="ListParagraph"/>
        <w:ind w:left="3060" w:hanging="3060"/>
        <w:rPr>
          <w:sz w:val="32"/>
        </w:rPr>
      </w:pPr>
    </w:p>
    <w:p w14:paraId="43FFC0EB" w14:textId="77777777" w:rsidR="00BE635F" w:rsidRDefault="00BE635F" w:rsidP="00BE635F">
      <w:pPr>
        <w:pStyle w:val="ListParagraph"/>
        <w:ind w:left="3060" w:hanging="3060"/>
        <w:rPr>
          <w:b/>
          <w:sz w:val="32"/>
        </w:rPr>
      </w:pPr>
      <w:r>
        <w:rPr>
          <w:b/>
          <w:sz w:val="32"/>
        </w:rPr>
        <w:tab/>
      </w:r>
    </w:p>
    <w:p w14:paraId="4598D0FC" w14:textId="77777777" w:rsidR="00BE635F" w:rsidRDefault="00BE635F" w:rsidP="00BE635F">
      <w:pPr>
        <w:pStyle w:val="ListParagraph"/>
        <w:ind w:left="810" w:hanging="810"/>
        <w:rPr>
          <w:sz w:val="48"/>
        </w:rPr>
      </w:pPr>
      <w:r>
        <w:rPr>
          <w:sz w:val="28"/>
        </w:rPr>
        <w:tab/>
      </w:r>
      <w:r w:rsidRPr="004117E4">
        <w:rPr>
          <w:b/>
          <w:sz w:val="32"/>
        </w:rPr>
        <w:t>Example</w:t>
      </w:r>
      <w:r>
        <w:rPr>
          <w:sz w:val="32"/>
        </w:rPr>
        <w:t xml:space="preserve"> - </w:t>
      </w:r>
    </w:p>
    <w:p w14:paraId="129636AE" w14:textId="77777777" w:rsidR="00F75253" w:rsidRDefault="00F75253" w:rsidP="00F75253">
      <w:pPr>
        <w:pStyle w:val="ListParagraph"/>
        <w:ind w:left="0"/>
        <w:rPr>
          <w:sz w:val="48"/>
        </w:rPr>
      </w:pPr>
    </w:p>
    <w:p w14:paraId="27BC709A" w14:textId="77777777" w:rsidR="00BE635F" w:rsidRPr="00BE635F" w:rsidRDefault="00F75253" w:rsidP="00BE635F">
      <w:pPr>
        <w:pStyle w:val="ListParagraph"/>
        <w:ind w:left="3060" w:hanging="3060"/>
        <w:rPr>
          <w:sz w:val="48"/>
        </w:rPr>
      </w:pPr>
      <w:r w:rsidRPr="00100CF6">
        <w:rPr>
          <w:b/>
          <w:sz w:val="32"/>
        </w:rPr>
        <w:t>Improper fraction</w:t>
      </w:r>
      <w:r w:rsidRPr="00100CF6">
        <w:rPr>
          <w:sz w:val="32"/>
        </w:rPr>
        <w:t xml:space="preserve"> </w:t>
      </w:r>
      <w:r>
        <w:rPr>
          <w:sz w:val="48"/>
        </w:rPr>
        <w:t xml:space="preserve">– </w:t>
      </w:r>
    </w:p>
    <w:p w14:paraId="0338910D" w14:textId="77777777" w:rsidR="00BE635F" w:rsidRDefault="00BE635F" w:rsidP="00F75253">
      <w:pPr>
        <w:pStyle w:val="ListParagraph"/>
        <w:ind w:left="3060" w:hanging="3060"/>
        <w:rPr>
          <w:sz w:val="32"/>
        </w:rPr>
      </w:pPr>
    </w:p>
    <w:p w14:paraId="2C214FAE" w14:textId="77777777" w:rsidR="00F75253" w:rsidRDefault="00F75253" w:rsidP="00F75253">
      <w:pPr>
        <w:pStyle w:val="ListParagraph"/>
        <w:ind w:left="3060" w:hanging="3060"/>
        <w:rPr>
          <w:b/>
          <w:sz w:val="32"/>
        </w:rPr>
      </w:pPr>
      <w:r>
        <w:rPr>
          <w:b/>
          <w:sz w:val="32"/>
        </w:rPr>
        <w:tab/>
      </w:r>
    </w:p>
    <w:p w14:paraId="14FA8348" w14:textId="77777777" w:rsidR="00F75253" w:rsidRDefault="00F75253" w:rsidP="00F75253">
      <w:pPr>
        <w:pStyle w:val="ListParagraph"/>
        <w:ind w:left="810" w:hanging="810"/>
        <w:rPr>
          <w:sz w:val="48"/>
        </w:rPr>
      </w:pPr>
      <w:r>
        <w:rPr>
          <w:sz w:val="28"/>
        </w:rPr>
        <w:tab/>
      </w:r>
      <w:r w:rsidRPr="004117E4">
        <w:rPr>
          <w:b/>
          <w:sz w:val="32"/>
        </w:rPr>
        <w:t>Example</w:t>
      </w:r>
      <w:r>
        <w:rPr>
          <w:sz w:val="32"/>
        </w:rPr>
        <w:t xml:space="preserve"> - </w:t>
      </w:r>
    </w:p>
    <w:p w14:paraId="698B2D0E" w14:textId="77777777" w:rsidR="00F75253" w:rsidRDefault="00F75253" w:rsidP="00F75253">
      <w:pPr>
        <w:pStyle w:val="ListParagraph"/>
        <w:ind w:left="3060" w:hanging="3060"/>
        <w:rPr>
          <w:sz w:val="48"/>
        </w:rPr>
      </w:pPr>
    </w:p>
    <w:p w14:paraId="1B4C725E" w14:textId="77777777" w:rsidR="00F15EA6" w:rsidRDefault="00F15EA6" w:rsidP="00F75253">
      <w:pPr>
        <w:pStyle w:val="ListParagraph"/>
        <w:ind w:left="3060" w:hanging="3060"/>
        <w:rPr>
          <w:sz w:val="48"/>
        </w:rPr>
      </w:pPr>
    </w:p>
    <w:p w14:paraId="5ECC326C" w14:textId="77777777" w:rsidR="00F15EA6" w:rsidRDefault="00F15EA6" w:rsidP="00F75253">
      <w:pPr>
        <w:pStyle w:val="ListParagraph"/>
        <w:ind w:left="3060" w:hanging="3060"/>
        <w:rPr>
          <w:sz w:val="48"/>
        </w:rPr>
      </w:pPr>
    </w:p>
    <w:p w14:paraId="5AB754DD" w14:textId="77777777" w:rsidR="00F15EA6" w:rsidRDefault="00F15EA6" w:rsidP="00F75253">
      <w:pPr>
        <w:pStyle w:val="ListParagraph"/>
        <w:ind w:left="3060" w:hanging="3060"/>
        <w:rPr>
          <w:sz w:val="48"/>
        </w:rPr>
      </w:pPr>
    </w:p>
    <w:p w14:paraId="463F9740" w14:textId="77777777" w:rsidR="00BE635F" w:rsidRPr="00100CF6" w:rsidRDefault="00BE635F" w:rsidP="00BE635F">
      <w:pPr>
        <w:ind w:left="2160" w:hanging="2160"/>
        <w:rPr>
          <w:sz w:val="40"/>
        </w:rPr>
      </w:pPr>
      <w:r>
        <w:rPr>
          <w:b/>
          <w:sz w:val="40"/>
        </w:rPr>
        <w:lastRenderedPageBreak/>
        <w:t>Example</w:t>
      </w:r>
      <w:r w:rsidRPr="00100CF6">
        <w:rPr>
          <w:b/>
          <w:sz w:val="40"/>
        </w:rPr>
        <w:t xml:space="preserve"> 1: </w:t>
      </w:r>
      <w:r>
        <w:rPr>
          <w:b/>
          <w:sz w:val="40"/>
        </w:rPr>
        <w:t xml:space="preserve">Rename </w:t>
      </w:r>
      <w:r w:rsidR="005756B6">
        <w:rPr>
          <w:b/>
          <w:sz w:val="40"/>
        </w:rPr>
        <w:t>IMPROPER FRACTION</w:t>
      </w:r>
      <w:r>
        <w:rPr>
          <w:b/>
          <w:sz w:val="40"/>
        </w:rPr>
        <w:t xml:space="preserve"> as a </w:t>
      </w:r>
      <w:r w:rsidR="005756B6">
        <w:rPr>
          <w:b/>
          <w:sz w:val="40"/>
        </w:rPr>
        <w:t xml:space="preserve">MIXED NUMBER </w:t>
      </w:r>
      <w:r>
        <w:rPr>
          <w:b/>
          <w:sz w:val="40"/>
        </w:rPr>
        <w:t xml:space="preserve">(&amp; Proper Fraction) </w:t>
      </w:r>
      <m:oMath>
        <m:f>
          <m:fPr>
            <m:ctrlPr>
              <w:rPr>
                <w:rFonts w:ascii="Cambria Math" w:hAnsi="Cambria Math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5</m:t>
            </m:r>
          </m:den>
        </m:f>
      </m:oMath>
    </w:p>
    <w:p w14:paraId="109A3A7C" w14:textId="77777777" w:rsidR="00BE635F" w:rsidRDefault="00BE635F" w:rsidP="00BE635F">
      <w:pPr>
        <w:pStyle w:val="ListParagraph"/>
        <w:ind w:left="0"/>
        <w:rPr>
          <w:b/>
          <w:sz w:val="40"/>
          <w:u w:val="single"/>
        </w:rPr>
      </w:pPr>
    </w:p>
    <w:tbl>
      <w:tblPr>
        <w:tblStyle w:val="TableGrid"/>
        <w:tblW w:w="110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BE635F" w14:paraId="46AD11A0" w14:textId="77777777" w:rsidTr="00BE635F">
        <w:trPr>
          <w:trHeight w:val="2566"/>
        </w:trPr>
        <w:tc>
          <w:tcPr>
            <w:tcW w:w="11070" w:type="dxa"/>
          </w:tcPr>
          <w:p w14:paraId="07C25E6C" w14:textId="77777777" w:rsidR="00BE635F" w:rsidRDefault="00BE635F" w:rsidP="00BE635F">
            <w:pPr>
              <w:pStyle w:val="ListParagraph"/>
              <w:ind w:left="0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Step 1</w:t>
            </w:r>
            <w:r w:rsidRPr="00FF4DE7">
              <w:rPr>
                <w:b/>
                <w:sz w:val="40"/>
              </w:rPr>
              <w:t xml:space="preserve">: </w:t>
            </w:r>
            <m:oMath>
              <m:r>
                <w:rPr>
                  <w:rFonts w:ascii="Cambria Math" w:hAnsi="Cambria Math"/>
                  <w:sz w:val="40"/>
                </w:rPr>
                <m:t>Divide 5 into 27</m:t>
              </m:r>
            </m:oMath>
          </w:p>
        </w:tc>
      </w:tr>
      <w:tr w:rsidR="00BE635F" w14:paraId="63A3FAC2" w14:textId="77777777" w:rsidTr="00BE635F">
        <w:trPr>
          <w:trHeight w:val="2503"/>
        </w:trPr>
        <w:tc>
          <w:tcPr>
            <w:tcW w:w="11070" w:type="dxa"/>
          </w:tcPr>
          <w:p w14:paraId="788A1065" w14:textId="77777777" w:rsidR="00BE635F" w:rsidRDefault="00BE635F" w:rsidP="00BE635F">
            <w:pPr>
              <w:pStyle w:val="ListParagraph"/>
              <w:ind w:left="0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Step 2</w:t>
            </w:r>
            <w:r w:rsidRPr="00E4577C">
              <w:rPr>
                <w:sz w:val="32"/>
              </w:rPr>
              <w:t xml:space="preserve">: </w:t>
            </w:r>
            <w:r>
              <w:rPr>
                <w:sz w:val="32"/>
              </w:rPr>
              <w:t>Take the remainder and place it above the denominator.</w:t>
            </w:r>
          </w:p>
        </w:tc>
      </w:tr>
    </w:tbl>
    <w:p w14:paraId="24D7DF49" w14:textId="77777777" w:rsidR="00BE635F" w:rsidRDefault="00BE635F" w:rsidP="00BE635F"/>
    <w:p w14:paraId="089DC233" w14:textId="77777777" w:rsidR="00F15EA6" w:rsidRDefault="00F15EA6" w:rsidP="00F75253">
      <w:pPr>
        <w:rPr>
          <w:b/>
          <w:sz w:val="40"/>
        </w:rPr>
      </w:pPr>
      <w:r>
        <w:rPr>
          <w:b/>
          <w:sz w:val="40"/>
        </w:rPr>
        <w:t>Practice:</w:t>
      </w:r>
    </w:p>
    <w:p w14:paraId="272FC75D" w14:textId="77777777" w:rsidR="00F15EA6" w:rsidRDefault="00F15EA6" w:rsidP="00F75253">
      <w:pPr>
        <w:rPr>
          <w:b/>
          <w:sz w:val="40"/>
        </w:rPr>
      </w:pPr>
    </w:p>
    <w:p w14:paraId="6F001466" w14:textId="77777777" w:rsidR="00F15EA6" w:rsidRDefault="00F15EA6" w:rsidP="00F75253">
      <w:pPr>
        <w:rPr>
          <w:b/>
          <w:sz w:val="40"/>
        </w:rPr>
      </w:pPr>
      <w:r>
        <w:rPr>
          <w:b/>
          <w:sz w:val="40"/>
        </w:rPr>
        <w:t xml:space="preserve">1.)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</w:rPr>
              <m:t>23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</w:rPr>
              <m:t>6</m:t>
            </m:r>
          </m:den>
        </m:f>
      </m:oMath>
      <w:r>
        <w:rPr>
          <w:b/>
          <w:sz w:val="40"/>
        </w:rPr>
        <w:t xml:space="preserve">      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 xml:space="preserve">2.)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</w:rPr>
              <m:t>39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</w:rPr>
              <m:t>8</m:t>
            </m:r>
          </m:den>
        </m:f>
      </m:oMath>
      <w:r>
        <w:rPr>
          <w:b/>
          <w:sz w:val="40"/>
        </w:rPr>
        <w:t xml:space="preserve">      </w:t>
      </w:r>
      <w:r w:rsidR="00677EC5">
        <w:rPr>
          <w:b/>
          <w:sz w:val="40"/>
        </w:rPr>
        <w:tab/>
        <w:t xml:space="preserve"> </w:t>
      </w:r>
      <w:r w:rsidR="00677EC5">
        <w:rPr>
          <w:b/>
          <w:sz w:val="40"/>
        </w:rPr>
        <w:tab/>
      </w:r>
      <w:r w:rsidR="00677EC5">
        <w:rPr>
          <w:b/>
          <w:sz w:val="40"/>
        </w:rPr>
        <w:tab/>
        <w:t xml:space="preserve">3.)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</w:rPr>
              <m:t>7</m:t>
            </m:r>
          </m:den>
        </m:f>
      </m:oMath>
      <w:r w:rsidR="00677EC5">
        <w:rPr>
          <w:b/>
          <w:sz w:val="40"/>
        </w:rPr>
        <w:t xml:space="preserve">      </w:t>
      </w:r>
    </w:p>
    <w:p w14:paraId="711B702F" w14:textId="77777777" w:rsidR="00F15EA6" w:rsidRDefault="00F15EA6" w:rsidP="00F75253">
      <w:pPr>
        <w:rPr>
          <w:b/>
          <w:sz w:val="40"/>
        </w:rPr>
      </w:pPr>
    </w:p>
    <w:p w14:paraId="44ABA0E7" w14:textId="77777777" w:rsidR="00F15EA6" w:rsidRDefault="00F15EA6" w:rsidP="00F75253">
      <w:pPr>
        <w:rPr>
          <w:b/>
          <w:sz w:val="40"/>
        </w:rPr>
      </w:pPr>
    </w:p>
    <w:p w14:paraId="07489211" w14:textId="77777777" w:rsidR="00F15EA6" w:rsidRDefault="00677EC5" w:rsidP="00F75253">
      <w:pPr>
        <w:rPr>
          <w:b/>
          <w:sz w:val="40"/>
        </w:rPr>
      </w:pPr>
      <w:r>
        <w:rPr>
          <w:b/>
          <w:sz w:val="40"/>
        </w:rPr>
        <w:t>4.)</w:t>
      </w:r>
      <m:oMath>
        <m:r>
          <m:rPr>
            <m:sty m:val="bi"/>
          </m:rPr>
          <w:rPr>
            <w:rFonts w:ascii="Cambria Math" w:hAnsi="Cambria Math"/>
            <w:sz w:val="40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</w:rPr>
              <m:t>20</m:t>
            </m:r>
          </m:den>
        </m:f>
      </m:oMath>
      <w:r>
        <w:rPr>
          <w:b/>
          <w:sz w:val="40"/>
        </w:rPr>
        <w:t xml:space="preserve">      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 xml:space="preserve">5.)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</w:rPr>
              <m:t>99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</w:rPr>
              <m:t>4</m:t>
            </m:r>
          </m:den>
        </m:f>
      </m:oMath>
      <w:r>
        <w:rPr>
          <w:b/>
          <w:sz w:val="40"/>
        </w:rPr>
        <w:t xml:space="preserve">      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  <w:t xml:space="preserve">6.)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</w:rPr>
              <m:t>58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</w:rPr>
              <m:t>21</m:t>
            </m:r>
          </m:den>
        </m:f>
      </m:oMath>
      <w:r>
        <w:rPr>
          <w:b/>
          <w:sz w:val="40"/>
        </w:rPr>
        <w:t xml:space="preserve">      </w:t>
      </w:r>
    </w:p>
    <w:p w14:paraId="061848FB" w14:textId="77777777" w:rsidR="00F15EA6" w:rsidRDefault="00F15EA6" w:rsidP="00F75253">
      <w:pPr>
        <w:rPr>
          <w:b/>
          <w:sz w:val="40"/>
        </w:rPr>
      </w:pPr>
    </w:p>
    <w:p w14:paraId="6CB47E80" w14:textId="77777777" w:rsidR="00F15EA6" w:rsidRDefault="00F15EA6" w:rsidP="00F75253">
      <w:pPr>
        <w:rPr>
          <w:b/>
          <w:sz w:val="40"/>
        </w:rPr>
      </w:pPr>
    </w:p>
    <w:p w14:paraId="6365F2FA" w14:textId="77777777" w:rsidR="00F15EA6" w:rsidRDefault="00F15EA6" w:rsidP="00F75253">
      <w:pPr>
        <w:rPr>
          <w:b/>
          <w:sz w:val="40"/>
        </w:rPr>
      </w:pPr>
    </w:p>
    <w:p w14:paraId="59275209" w14:textId="77777777" w:rsidR="00F15EA6" w:rsidRDefault="00F15EA6" w:rsidP="00F75253">
      <w:pPr>
        <w:rPr>
          <w:b/>
          <w:sz w:val="40"/>
        </w:rPr>
      </w:pPr>
    </w:p>
    <w:p w14:paraId="54830EB7" w14:textId="77777777" w:rsidR="00F15EA6" w:rsidRDefault="00F15EA6" w:rsidP="00F75253">
      <w:pPr>
        <w:rPr>
          <w:b/>
          <w:sz w:val="40"/>
        </w:rPr>
      </w:pPr>
    </w:p>
    <w:p w14:paraId="42D86E74" w14:textId="77777777" w:rsidR="00F15EA6" w:rsidRDefault="00F15EA6" w:rsidP="00F75253">
      <w:pPr>
        <w:rPr>
          <w:b/>
          <w:sz w:val="40"/>
        </w:rPr>
      </w:pPr>
    </w:p>
    <w:p w14:paraId="0412282B" w14:textId="77777777" w:rsidR="00677EC5" w:rsidRDefault="00677EC5" w:rsidP="00F75253">
      <w:pPr>
        <w:rPr>
          <w:b/>
          <w:sz w:val="40"/>
        </w:rPr>
      </w:pPr>
    </w:p>
    <w:p w14:paraId="479BACCC" w14:textId="77777777" w:rsidR="00677EC5" w:rsidRDefault="00677EC5" w:rsidP="00F75253">
      <w:pPr>
        <w:rPr>
          <w:b/>
          <w:sz w:val="40"/>
        </w:rPr>
      </w:pPr>
    </w:p>
    <w:p w14:paraId="3A40EA46" w14:textId="77777777" w:rsidR="00F75253" w:rsidRPr="00100CF6" w:rsidRDefault="00BE635F" w:rsidP="00F75253">
      <w:pPr>
        <w:rPr>
          <w:sz w:val="40"/>
        </w:rPr>
      </w:pPr>
      <w:r>
        <w:rPr>
          <w:b/>
          <w:sz w:val="40"/>
        </w:rPr>
        <w:t>Example 2</w:t>
      </w:r>
      <w:r w:rsidR="00F75253" w:rsidRPr="00100CF6">
        <w:rPr>
          <w:b/>
          <w:sz w:val="40"/>
        </w:rPr>
        <w:t xml:space="preserve">: </w:t>
      </w:r>
      <w:r>
        <w:rPr>
          <w:b/>
          <w:sz w:val="40"/>
        </w:rPr>
        <w:t xml:space="preserve">Rename </w:t>
      </w:r>
      <w:r w:rsidR="005756B6">
        <w:rPr>
          <w:b/>
          <w:sz w:val="40"/>
        </w:rPr>
        <w:t>MIXED NUMBER</w:t>
      </w:r>
      <w:r>
        <w:rPr>
          <w:b/>
          <w:sz w:val="40"/>
        </w:rPr>
        <w:t xml:space="preserve"> as </w:t>
      </w:r>
      <w:r w:rsidR="005756B6">
        <w:rPr>
          <w:b/>
          <w:sz w:val="40"/>
        </w:rPr>
        <w:t xml:space="preserve">an improper fraction </w:t>
      </w:r>
      <m:oMath>
        <m:r>
          <m:rPr>
            <m:sty m:val="bi"/>
          </m:rPr>
          <w:rPr>
            <w:rFonts w:ascii="Cambria Math" w:hAnsi="Cambria Math"/>
            <w:sz w:val="40"/>
          </w:rPr>
          <m:t>5</m:t>
        </m:r>
        <m:f>
          <m:fPr>
            <m:ctrlPr>
              <w:rPr>
                <w:rFonts w:ascii="Cambria Math" w:hAnsi="Cambria Math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3</m:t>
            </m:r>
          </m:den>
        </m:f>
      </m:oMath>
    </w:p>
    <w:p w14:paraId="676842F0" w14:textId="77777777" w:rsidR="00F75253" w:rsidRDefault="00F75253" w:rsidP="00F75253">
      <w:pPr>
        <w:pStyle w:val="ListParagraph"/>
        <w:ind w:left="0"/>
        <w:rPr>
          <w:b/>
          <w:sz w:val="40"/>
          <w:u w:val="single"/>
        </w:rPr>
      </w:pPr>
    </w:p>
    <w:tbl>
      <w:tblPr>
        <w:tblStyle w:val="TableGrid"/>
        <w:tblW w:w="110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F75253" w14:paraId="055ECB50" w14:textId="77777777" w:rsidTr="00F75253">
        <w:trPr>
          <w:trHeight w:val="1981"/>
        </w:trPr>
        <w:tc>
          <w:tcPr>
            <w:tcW w:w="11070" w:type="dxa"/>
          </w:tcPr>
          <w:p w14:paraId="25DCE447" w14:textId="77777777" w:rsidR="00F75253" w:rsidRPr="00677EC5" w:rsidRDefault="00F75253" w:rsidP="005756B6">
            <w:pPr>
              <w:pStyle w:val="ListParagraph"/>
              <w:ind w:left="0"/>
              <w:rPr>
                <w:sz w:val="40"/>
              </w:rPr>
            </w:pPr>
            <w:r>
              <w:rPr>
                <w:b/>
                <w:sz w:val="40"/>
                <w:u w:val="single"/>
              </w:rPr>
              <w:t>Step 1</w:t>
            </w:r>
            <w:r w:rsidRPr="00FF4DE7">
              <w:rPr>
                <w:b/>
                <w:sz w:val="40"/>
              </w:rPr>
              <w:t xml:space="preserve">: </w:t>
            </w:r>
            <w:r w:rsidR="00677EC5" w:rsidRPr="00677EC5">
              <w:rPr>
                <w:sz w:val="40"/>
              </w:rPr>
              <w:t>Multiply the whole number with the denominator.</w:t>
            </w:r>
          </w:p>
          <w:p w14:paraId="262E51A2" w14:textId="77777777" w:rsidR="00677EC5" w:rsidRDefault="00677EC5" w:rsidP="005756B6">
            <w:pPr>
              <w:pStyle w:val="ListParagraph"/>
              <w:ind w:left="0"/>
              <w:rPr>
                <w:b/>
                <w:sz w:val="40"/>
              </w:rPr>
            </w:pPr>
            <w:r w:rsidRPr="00677EC5">
              <w:rPr>
                <w:b/>
                <w:sz w:val="40"/>
                <w:u w:val="single"/>
              </w:rPr>
              <w:t>Step 2</w:t>
            </w:r>
            <w:r>
              <w:rPr>
                <w:b/>
                <w:sz w:val="40"/>
              </w:rPr>
              <w:t xml:space="preserve">: </w:t>
            </w:r>
            <w:r w:rsidRPr="00677EC5">
              <w:rPr>
                <w:sz w:val="40"/>
              </w:rPr>
              <w:t>Add the product to the numerator.</w:t>
            </w:r>
          </w:p>
          <w:p w14:paraId="59FE8586" w14:textId="77777777" w:rsidR="00677EC5" w:rsidRDefault="00677EC5" w:rsidP="005756B6">
            <w:pPr>
              <w:pStyle w:val="ListParagraph"/>
              <w:ind w:left="0"/>
              <w:rPr>
                <w:b/>
                <w:sz w:val="40"/>
              </w:rPr>
            </w:pPr>
            <w:r w:rsidRPr="00677EC5">
              <w:rPr>
                <w:b/>
                <w:sz w:val="40"/>
                <w:u w:val="single"/>
              </w:rPr>
              <w:t>Step 3</w:t>
            </w:r>
            <w:r>
              <w:rPr>
                <w:b/>
                <w:sz w:val="40"/>
              </w:rPr>
              <w:t xml:space="preserve">: </w:t>
            </w:r>
            <w:r w:rsidRPr="00677EC5">
              <w:rPr>
                <w:sz w:val="40"/>
              </w:rPr>
              <w:t>The sum becomes the numerator.</w:t>
            </w:r>
          </w:p>
          <w:p w14:paraId="14553F12" w14:textId="77777777" w:rsidR="00677EC5" w:rsidRDefault="00677EC5" w:rsidP="005756B6">
            <w:pPr>
              <w:pStyle w:val="ListParagraph"/>
              <w:ind w:left="0"/>
              <w:rPr>
                <w:b/>
                <w:sz w:val="40"/>
              </w:rPr>
            </w:pPr>
            <w:r w:rsidRPr="00677EC5">
              <w:rPr>
                <w:b/>
                <w:sz w:val="40"/>
                <w:u w:val="single"/>
              </w:rPr>
              <w:t>Step 4</w:t>
            </w:r>
            <w:r>
              <w:rPr>
                <w:b/>
                <w:sz w:val="40"/>
              </w:rPr>
              <w:t xml:space="preserve">: </w:t>
            </w:r>
            <w:r w:rsidRPr="00677EC5">
              <w:rPr>
                <w:sz w:val="40"/>
              </w:rPr>
              <w:t>Place the denominator under the new numerator.</w:t>
            </w:r>
          </w:p>
          <w:p w14:paraId="256163C4" w14:textId="77777777" w:rsidR="00677EC5" w:rsidRDefault="00677EC5" w:rsidP="005756B6">
            <w:pPr>
              <w:pStyle w:val="ListParagraph"/>
              <w:ind w:left="0"/>
              <w:rPr>
                <w:b/>
                <w:sz w:val="40"/>
              </w:rPr>
            </w:pPr>
            <w:r>
              <w:rPr>
                <w:b/>
                <w:noProof/>
                <w:sz w:val="40"/>
              </w:rPr>
              <w:drawing>
                <wp:inline distT="0" distB="0" distL="0" distR="0" wp14:anchorId="4F88E80B" wp14:editId="523ADE2A">
                  <wp:extent cx="6883400" cy="3467100"/>
                  <wp:effectExtent l="0" t="0" r="0" b="12700"/>
                  <wp:docPr id="1" name="Picture 1" descr="Macintosh HD:Users:kyleyanogoss:Downloads:Screen Shot 2012-11-14 at 3-1.37.5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yleyanogoss:Downloads:Screen Shot 2012-11-14 at 3-1.37.5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0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3D21F5" w14:textId="77777777" w:rsidR="00677EC5" w:rsidRDefault="00677EC5" w:rsidP="00677EC5">
            <w:pPr>
              <w:pStyle w:val="ListParagraph"/>
              <w:ind w:left="0"/>
              <w:jc w:val="center"/>
              <w:rPr>
                <w:sz w:val="96"/>
              </w:rPr>
            </w:pPr>
            <w:r w:rsidRPr="00677EC5">
              <w:rPr>
                <w:b/>
                <w:sz w:val="96"/>
                <w:u w:val="single"/>
              </w:rPr>
              <w:t>Think</w:t>
            </w:r>
            <w:r w:rsidRPr="00677EC5">
              <w:rPr>
                <w:sz w:val="96"/>
              </w:rPr>
              <w:t>: M.A.D. (Multiply, Add, Denominator)</w:t>
            </w:r>
          </w:p>
          <w:p w14:paraId="584C7FFB" w14:textId="77777777" w:rsidR="00677EC5" w:rsidRDefault="00677EC5" w:rsidP="00677EC5">
            <w:pPr>
              <w:pStyle w:val="ListParagraph"/>
              <w:ind w:left="0"/>
              <w:jc w:val="center"/>
              <w:rPr>
                <w:sz w:val="96"/>
              </w:rPr>
            </w:pPr>
          </w:p>
          <w:p w14:paraId="09D6A112" w14:textId="77777777" w:rsidR="00677EC5" w:rsidRDefault="00677EC5" w:rsidP="00677EC5">
            <w:pPr>
              <w:pStyle w:val="ListParagraph"/>
              <w:ind w:left="0"/>
              <w:jc w:val="center"/>
              <w:rPr>
                <w:sz w:val="96"/>
              </w:rPr>
            </w:pPr>
          </w:p>
          <w:p w14:paraId="09EDDDB3" w14:textId="77777777" w:rsidR="00677EC5" w:rsidRPr="00677EC5" w:rsidRDefault="00677EC5" w:rsidP="00677EC5">
            <w:pPr>
              <w:pStyle w:val="ListParagraph"/>
              <w:ind w:left="0"/>
              <w:rPr>
                <w:sz w:val="40"/>
              </w:rPr>
            </w:pPr>
          </w:p>
        </w:tc>
      </w:tr>
    </w:tbl>
    <w:p w14:paraId="20AA60C8" w14:textId="77777777" w:rsidR="00294716" w:rsidRDefault="00294716"/>
    <w:p w14:paraId="434F8C48" w14:textId="77777777" w:rsidR="00677EC5" w:rsidRDefault="00677EC5"/>
    <w:p w14:paraId="5DC585C3" w14:textId="77777777" w:rsidR="00677EC5" w:rsidRDefault="00677EC5"/>
    <w:p w14:paraId="7DA98159" w14:textId="77777777" w:rsidR="00677EC5" w:rsidRPr="00677EC5" w:rsidRDefault="00677EC5">
      <w:pPr>
        <w:rPr>
          <w:sz w:val="48"/>
        </w:rPr>
      </w:pPr>
      <w:r w:rsidRPr="00677EC5">
        <w:rPr>
          <w:sz w:val="48"/>
        </w:rPr>
        <w:t>Practice:</w:t>
      </w:r>
    </w:p>
    <w:p w14:paraId="6AD428AB" w14:textId="77777777" w:rsidR="00677EC5" w:rsidRPr="00677EC5" w:rsidRDefault="00677EC5">
      <w:pPr>
        <w:rPr>
          <w:sz w:val="48"/>
        </w:rPr>
      </w:pPr>
    </w:p>
    <w:p w14:paraId="68291357" w14:textId="77777777" w:rsidR="00677EC5" w:rsidRDefault="00677EC5">
      <w:pPr>
        <w:rPr>
          <w:sz w:val="48"/>
        </w:rPr>
      </w:pPr>
      <w:r w:rsidRPr="00677EC5">
        <w:rPr>
          <w:sz w:val="48"/>
        </w:rPr>
        <w:t xml:space="preserve">1.) </w:t>
      </w:r>
      <m:oMath>
        <m:r>
          <w:rPr>
            <w:rFonts w:ascii="Cambria Math" w:hAnsi="Cambria Math"/>
            <w:sz w:val="48"/>
          </w:rPr>
          <m:t>3</m:t>
        </m:r>
        <m:f>
          <m:fPr>
            <m:ctrlPr>
              <w:rPr>
                <w:rFonts w:ascii="Cambria Math" w:hAnsi="Cambria Math"/>
                <w:i/>
                <w:sz w:val="48"/>
              </w:rPr>
            </m:ctrlPr>
          </m:fPr>
          <m:num>
            <m:r>
              <w:rPr>
                <w:rFonts w:ascii="Cambria Math" w:hAnsi="Cambria Math"/>
                <w:sz w:val="48"/>
              </w:rPr>
              <m:t>5</m:t>
            </m:r>
          </m:num>
          <m:den>
            <m:r>
              <w:rPr>
                <w:rFonts w:ascii="Cambria Math" w:hAnsi="Cambria Math"/>
                <w:sz w:val="48"/>
              </w:rPr>
              <m:t>8</m:t>
            </m:r>
          </m:den>
        </m:f>
      </m:oMath>
      <w:r>
        <w:rPr>
          <w:sz w:val="48"/>
        </w:rPr>
        <w:tab/>
        <w:t xml:space="preserve"> 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>2.)</w:t>
      </w:r>
      <m:oMath>
        <m:r>
          <w:rPr>
            <w:rFonts w:ascii="Cambria Math" w:hAnsi="Cambria Math"/>
            <w:sz w:val="48"/>
          </w:rPr>
          <m:t xml:space="preserve"> </m:t>
        </m:r>
        <m:r>
          <w:rPr>
            <w:rFonts w:ascii="Cambria Math" w:hAnsi="Cambria Math"/>
            <w:sz w:val="48"/>
          </w:rPr>
          <m:t>1</m:t>
        </m:r>
        <m:f>
          <m:fPr>
            <m:ctrlPr>
              <w:rPr>
                <w:rFonts w:ascii="Cambria Math" w:hAnsi="Cambria Math"/>
                <w:i/>
                <w:sz w:val="48"/>
              </w:rPr>
            </m:ctrlPr>
          </m:fPr>
          <m:num>
            <m:r>
              <w:rPr>
                <w:rFonts w:ascii="Cambria Math" w:hAnsi="Cambria Math"/>
                <w:sz w:val="48"/>
              </w:rPr>
              <m:t>1</m:t>
            </m:r>
          </m:num>
          <m:den>
            <m:r>
              <w:rPr>
                <w:rFonts w:ascii="Cambria Math" w:hAnsi="Cambria Math"/>
                <w:sz w:val="48"/>
              </w:rPr>
              <m:t>3</m:t>
            </m:r>
          </m:den>
        </m:f>
      </m:oMath>
      <w:r>
        <w:rPr>
          <w:sz w:val="48"/>
        </w:rPr>
        <w:tab/>
        <w:t xml:space="preserve"> 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>3.)</w:t>
      </w:r>
      <m:oMath>
        <m:r>
          <w:rPr>
            <w:rFonts w:ascii="Cambria Math" w:hAnsi="Cambria Math"/>
            <w:sz w:val="48"/>
          </w:rPr>
          <m:t xml:space="preserve"> </m:t>
        </m:r>
        <m:r>
          <w:rPr>
            <w:rFonts w:ascii="Cambria Math" w:hAnsi="Cambria Math"/>
            <w:sz w:val="48"/>
          </w:rPr>
          <m:t>4</m:t>
        </m:r>
        <m:f>
          <m:fPr>
            <m:ctrlPr>
              <w:rPr>
                <w:rFonts w:ascii="Cambria Math" w:hAnsi="Cambria Math"/>
                <w:i/>
                <w:sz w:val="48"/>
              </w:rPr>
            </m:ctrlPr>
          </m:fPr>
          <m:num>
            <m:r>
              <w:rPr>
                <w:rFonts w:ascii="Cambria Math" w:hAnsi="Cambria Math"/>
                <w:sz w:val="48"/>
              </w:rPr>
              <m:t>5</m:t>
            </m:r>
          </m:num>
          <m:den>
            <m:r>
              <w:rPr>
                <w:rFonts w:ascii="Cambria Math" w:hAnsi="Cambria Math"/>
                <w:sz w:val="48"/>
              </w:rPr>
              <m:t>16</m:t>
            </m:r>
          </m:den>
        </m:f>
      </m:oMath>
      <w:r>
        <w:rPr>
          <w:sz w:val="48"/>
        </w:rPr>
        <w:tab/>
      </w:r>
    </w:p>
    <w:p w14:paraId="0AD7EE1D" w14:textId="77777777" w:rsidR="00521EFB" w:rsidRDefault="00521EFB">
      <w:pPr>
        <w:rPr>
          <w:sz w:val="48"/>
        </w:rPr>
      </w:pPr>
    </w:p>
    <w:p w14:paraId="18D68B88" w14:textId="77777777" w:rsidR="00521EFB" w:rsidRDefault="00521EFB">
      <w:pPr>
        <w:rPr>
          <w:sz w:val="48"/>
        </w:rPr>
      </w:pPr>
    </w:p>
    <w:p w14:paraId="79B38E56" w14:textId="77777777" w:rsidR="00521EFB" w:rsidRDefault="00521EFB">
      <w:pPr>
        <w:rPr>
          <w:sz w:val="48"/>
        </w:rPr>
      </w:pPr>
      <w:r>
        <w:rPr>
          <w:sz w:val="48"/>
        </w:rPr>
        <w:t xml:space="preserve">4.) </w:t>
      </w:r>
      <m:oMath>
        <m:r>
          <w:rPr>
            <w:rFonts w:ascii="Cambria Math" w:hAnsi="Cambria Math"/>
            <w:sz w:val="48"/>
          </w:rPr>
          <m:t>2</m:t>
        </m:r>
        <m:f>
          <m:fPr>
            <m:ctrlPr>
              <w:rPr>
                <w:rFonts w:ascii="Cambria Math" w:hAnsi="Cambria Math"/>
                <w:i/>
                <w:sz w:val="48"/>
              </w:rPr>
            </m:ctrlPr>
          </m:fPr>
          <m:num>
            <m:r>
              <w:rPr>
                <w:rFonts w:ascii="Cambria Math" w:hAnsi="Cambria Math"/>
                <w:sz w:val="48"/>
              </w:rPr>
              <m:t>4</m:t>
            </m:r>
          </m:num>
          <m:den>
            <m:r>
              <w:rPr>
                <w:rFonts w:ascii="Cambria Math" w:hAnsi="Cambria Math"/>
                <w:sz w:val="48"/>
              </w:rPr>
              <m:t>9</m:t>
            </m:r>
          </m:den>
        </m:f>
      </m:oMath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 xml:space="preserve">5.) </w:t>
      </w:r>
      <m:oMath>
        <m:r>
          <w:rPr>
            <w:rFonts w:ascii="Cambria Math" w:hAnsi="Cambria Math"/>
            <w:sz w:val="48"/>
          </w:rPr>
          <m:t>8</m:t>
        </m:r>
        <m:f>
          <m:fPr>
            <m:ctrlPr>
              <w:rPr>
                <w:rFonts w:ascii="Cambria Math" w:hAnsi="Cambria Math"/>
                <w:i/>
                <w:sz w:val="48"/>
              </w:rPr>
            </m:ctrlPr>
          </m:fPr>
          <m:num>
            <m:r>
              <w:rPr>
                <w:rFonts w:ascii="Cambria Math" w:hAnsi="Cambria Math"/>
                <w:sz w:val="48"/>
              </w:rPr>
              <m:t>6</m:t>
            </m:r>
          </m:num>
          <m:den>
            <m:r>
              <w:rPr>
                <w:rFonts w:ascii="Cambria Math" w:hAnsi="Cambria Math"/>
                <w:sz w:val="48"/>
              </w:rPr>
              <m:t>7</m:t>
            </m:r>
          </m:den>
        </m:f>
      </m:oMath>
      <w:r>
        <w:rPr>
          <w:sz w:val="48"/>
        </w:rPr>
        <w:tab/>
      </w:r>
    </w:p>
    <w:p w14:paraId="78686057" w14:textId="77777777" w:rsidR="00521EFB" w:rsidRDefault="00521EFB">
      <w:pPr>
        <w:rPr>
          <w:sz w:val="48"/>
        </w:rPr>
      </w:pPr>
    </w:p>
    <w:p w14:paraId="5744E769" w14:textId="77777777" w:rsidR="00521EFB" w:rsidRDefault="00521EFB">
      <w:pPr>
        <w:rPr>
          <w:sz w:val="48"/>
        </w:rPr>
      </w:pPr>
    </w:p>
    <w:p w14:paraId="096E8017" w14:textId="77777777" w:rsidR="00521EFB" w:rsidRDefault="00521EFB">
      <w:pPr>
        <w:rPr>
          <w:sz w:val="48"/>
        </w:rPr>
      </w:pPr>
    </w:p>
    <w:p w14:paraId="6F3496C5" w14:textId="77777777" w:rsidR="00521EFB" w:rsidRPr="00677EC5" w:rsidRDefault="00521EFB">
      <w:pPr>
        <w:rPr>
          <w:sz w:val="48"/>
        </w:rPr>
      </w:pPr>
      <w:bookmarkStart w:id="0" w:name="_GoBack"/>
      <w:bookmarkEnd w:id="0"/>
    </w:p>
    <w:sectPr w:rsidR="00521EFB" w:rsidRPr="00677EC5" w:rsidSect="005756B6">
      <w:pgSz w:w="12240" w:h="15840"/>
      <w:pgMar w:top="45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53"/>
    <w:rsid w:val="00294716"/>
    <w:rsid w:val="00521EFB"/>
    <w:rsid w:val="005756B6"/>
    <w:rsid w:val="00626557"/>
    <w:rsid w:val="006315AC"/>
    <w:rsid w:val="00677EC5"/>
    <w:rsid w:val="00A13CB9"/>
    <w:rsid w:val="00BE635F"/>
    <w:rsid w:val="00F15EA6"/>
    <w:rsid w:val="00F7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25B5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5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2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5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E635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5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2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5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E63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175</Words>
  <Characters>1004</Characters>
  <Application>Microsoft Macintosh Word</Application>
  <DocSecurity>0</DocSecurity>
  <Lines>8</Lines>
  <Paragraphs>2</Paragraphs>
  <ScaleCrop>false</ScaleCrop>
  <Company>Buchanan High School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YANO-GOSS</dc:creator>
  <cp:keywords/>
  <dc:description/>
  <cp:lastModifiedBy>KYLE YANO-GOSS</cp:lastModifiedBy>
  <cp:revision>2</cp:revision>
  <cp:lastPrinted>2013-08-30T14:17:00Z</cp:lastPrinted>
  <dcterms:created xsi:type="dcterms:W3CDTF">2013-08-27T14:10:00Z</dcterms:created>
  <dcterms:modified xsi:type="dcterms:W3CDTF">2013-08-30T16:37:00Z</dcterms:modified>
</cp:coreProperties>
</file>